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8390F" w14:textId="77777777" w:rsidR="00AA3033" w:rsidRDefault="00AA3033" w:rsidP="00AA3033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16219B1D" w14:textId="77777777" w:rsidR="00AA3033" w:rsidRDefault="00AA3033" w:rsidP="00AA3033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konkursu pt. ,,Wyloguj się – żyj offline"</w:t>
      </w:r>
    </w:p>
    <w:p w14:paraId="224876E3" w14:textId="77777777" w:rsidR="00AA3033" w:rsidRDefault="00AA3033" w:rsidP="00AA3033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pracę plastyczną promującą spędzanie wolnego czasu bez urządzeń elektronicznych</w:t>
      </w:r>
    </w:p>
    <w:p w14:paraId="6064188E" w14:textId="5C4E3EBA" w:rsidR="00AA3033" w:rsidRDefault="00AA3033" w:rsidP="00AA3033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organizowanego przez Poradnię Psychologiczno-Pedagogiczną w Inowrocławiu </w:t>
      </w:r>
      <w:r>
        <w:rPr>
          <w:rFonts w:ascii="Times New Roman" w:hAnsi="Times New Roman" w:cs="Times New Roman"/>
        </w:rPr>
        <w:br/>
        <w:t>z Filią w Kruszwicy</w:t>
      </w:r>
      <w:r>
        <w:rPr>
          <w:rFonts w:ascii="Times New Roman" w:hAnsi="Times New Roman" w:cs="Times New Roman"/>
        </w:rPr>
        <w:br/>
      </w:r>
    </w:p>
    <w:p w14:paraId="7B0EE616" w14:textId="77777777" w:rsidR="00AA3033" w:rsidRDefault="00AA3033" w:rsidP="00AA3033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</w:rPr>
        <w:t>§1 Cele konkursu</w:t>
      </w:r>
    </w:p>
    <w:p w14:paraId="059DC66B" w14:textId="77777777" w:rsidR="00AA3033" w:rsidRDefault="00AA3033" w:rsidP="00AA3033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10D1A40E" w14:textId="77777777" w:rsidR="00AA3033" w:rsidRDefault="00AA3033" w:rsidP="00AA303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Podejmowanie problematyki nadmiernego korzystania z Internetu oraz profilaktyka uzależnień </w:t>
      </w:r>
      <w:r>
        <w:rPr>
          <w:rFonts w:ascii="Times New Roman" w:hAnsi="Times New Roman" w:cs="Times New Roman"/>
        </w:rPr>
        <w:br/>
        <w:t>i promowanie zdrowego stylu życia.</w:t>
      </w:r>
    </w:p>
    <w:p w14:paraId="558F74DE" w14:textId="77777777" w:rsidR="00AA3033" w:rsidRDefault="00AA3033" w:rsidP="00AA3033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Profilaktyka czasu wolnego, edukacja oraz kształtowanie właściwych postaw i dobrych praktyk.</w:t>
      </w:r>
    </w:p>
    <w:p w14:paraId="7B8342EF" w14:textId="77777777" w:rsidR="00AA3033" w:rsidRDefault="00AA3033" w:rsidP="00AA3033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umiejętności plastycznych i kreatywności dziecka.</w:t>
      </w:r>
    </w:p>
    <w:p w14:paraId="75ABC64E" w14:textId="77777777" w:rsidR="00AA3033" w:rsidRDefault="00AA3033" w:rsidP="00AA3033">
      <w:pPr>
        <w:pStyle w:val="Standard"/>
        <w:ind w:left="0"/>
        <w:rPr>
          <w:rFonts w:ascii="Times New Roman" w:hAnsi="Times New Roman" w:cs="Times New Roman"/>
        </w:rPr>
      </w:pPr>
    </w:p>
    <w:p w14:paraId="59E3855C" w14:textId="77777777" w:rsidR="00AA3033" w:rsidRDefault="00AA3033" w:rsidP="00AA3033">
      <w:pPr>
        <w:pStyle w:val="Standard"/>
        <w:ind w:left="2832" w:firstLine="708"/>
      </w:pPr>
      <w:r>
        <w:rPr>
          <w:rFonts w:ascii="Times New Roman" w:hAnsi="Times New Roman" w:cs="Times New Roman"/>
          <w:b/>
        </w:rPr>
        <w:t>§2 Organizator konkursu</w:t>
      </w:r>
    </w:p>
    <w:p w14:paraId="08801156" w14:textId="77777777" w:rsidR="00AA3033" w:rsidRDefault="00AA3033" w:rsidP="00AA3033">
      <w:pPr>
        <w:pStyle w:val="Standard"/>
        <w:ind w:left="2832" w:firstLine="708"/>
        <w:rPr>
          <w:rFonts w:ascii="Times New Roman" w:hAnsi="Times New Roman" w:cs="Times New Roman"/>
        </w:rPr>
      </w:pPr>
    </w:p>
    <w:p w14:paraId="3425CDD6" w14:textId="77777777" w:rsidR="00AA3033" w:rsidRDefault="00AA3033" w:rsidP="00AA3033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Organizatorem konkursu plastycznego „Wyloguj się – żyj Offline” jest Poradnia Psychologiczno-Pedagogiczna w Inowrocławiu z Filią w Kruszwicy.</w:t>
      </w:r>
    </w:p>
    <w:p w14:paraId="29564A0F" w14:textId="77777777" w:rsidR="00AA3033" w:rsidRDefault="00AA3033" w:rsidP="00AA3033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organizatora: Poradnia Psychologiczno-Pedagogiczna, al. Ratuszowa 38, </w:t>
      </w:r>
      <w:r>
        <w:rPr>
          <w:rFonts w:ascii="Times New Roman" w:hAnsi="Times New Roman" w:cs="Times New Roman"/>
        </w:rPr>
        <w:br/>
        <w:t>88-100 Inowrocław.</w:t>
      </w:r>
    </w:p>
    <w:p w14:paraId="6E63E794" w14:textId="77777777" w:rsidR="00AA3033" w:rsidRDefault="00AA3033" w:rsidP="00AA3033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udzielania informacji na temat konkursu: przedstawiciele organizatorów.</w:t>
      </w:r>
    </w:p>
    <w:p w14:paraId="09B81992" w14:textId="77777777" w:rsidR="00AA3033" w:rsidRDefault="00AA3033" w:rsidP="00AA3033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76B9B2CE" w14:textId="77777777" w:rsidR="00AA3033" w:rsidRDefault="00AA3033" w:rsidP="00AA3033">
      <w:pPr>
        <w:pStyle w:val="Akapitzlist"/>
        <w:jc w:val="center"/>
      </w:pPr>
      <w:r>
        <w:rPr>
          <w:rFonts w:ascii="Times New Roman" w:hAnsi="Times New Roman" w:cs="Times New Roman"/>
          <w:b/>
        </w:rPr>
        <w:t>§3 Założenia organizacyjne</w:t>
      </w:r>
    </w:p>
    <w:p w14:paraId="4D0D6E97" w14:textId="77777777" w:rsidR="00AA3033" w:rsidRDefault="00AA3033" w:rsidP="00AA3033">
      <w:pPr>
        <w:pStyle w:val="Akapitzlist"/>
        <w:ind w:left="426" w:hanging="426"/>
        <w:jc w:val="center"/>
        <w:rPr>
          <w:rFonts w:ascii="Times New Roman" w:hAnsi="Times New Roman" w:cs="Times New Roman"/>
        </w:rPr>
      </w:pPr>
    </w:p>
    <w:p w14:paraId="1758641C" w14:textId="77777777" w:rsidR="00AA3033" w:rsidRDefault="00AA3033" w:rsidP="00AA3033">
      <w:pPr>
        <w:pStyle w:val="Akapitzlist"/>
        <w:numPr>
          <w:ilvl w:val="0"/>
          <w:numId w:val="8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>Konkurs przeznaczony jest dla uczniów klas I-III, IV-VI, VII-VIII szkół podstawowych.</w:t>
      </w:r>
    </w:p>
    <w:p w14:paraId="35054410" w14:textId="77777777" w:rsidR="00AA3033" w:rsidRDefault="00AA3033" w:rsidP="00AA3033">
      <w:pPr>
        <w:pStyle w:val="Akapitzlist"/>
        <w:numPr>
          <w:ilvl w:val="0"/>
          <w:numId w:val="9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>Zadaniem uczestników konkursu jest przygotowanie pracy plastycznej, promującej spędzanie wolnego czasu bez korzystania z urządzeń elektronicznych.</w:t>
      </w:r>
    </w:p>
    <w:p w14:paraId="2610F501" w14:textId="77777777" w:rsidR="00AA3033" w:rsidRDefault="00AA3033" w:rsidP="00AA3033">
      <w:pPr>
        <w:pStyle w:val="Akapitzlist"/>
        <w:numPr>
          <w:ilvl w:val="0"/>
          <w:numId w:val="9"/>
        </w:numPr>
        <w:ind w:left="284" w:hanging="284"/>
        <w:jc w:val="left"/>
      </w:pPr>
      <w:r>
        <w:rPr>
          <w:rFonts w:ascii="Times New Roman" w:eastAsia="Times New Roman" w:hAnsi="Times New Roman" w:cs="Times New Roman"/>
          <w:lang w:eastAsia="pl-PL"/>
        </w:rPr>
        <w:t>Nagrody zostaną wręczone w następujących kategoriach:</w:t>
      </w:r>
    </w:p>
    <w:p w14:paraId="7393DD02" w14:textId="77777777" w:rsidR="00AA3033" w:rsidRDefault="00AA3033" w:rsidP="00AA3033">
      <w:pPr>
        <w:pStyle w:val="Akapitzlist"/>
        <w:numPr>
          <w:ilvl w:val="0"/>
          <w:numId w:val="10"/>
        </w:numPr>
        <w:jc w:val="left"/>
      </w:pPr>
      <w:r>
        <w:rPr>
          <w:rFonts w:ascii="Times New Roman" w:eastAsia="Times New Roman" w:hAnsi="Times New Roman" w:cs="Times New Roman"/>
          <w:lang w:eastAsia="pl-PL"/>
        </w:rPr>
        <w:t xml:space="preserve">klasy I-III </w:t>
      </w:r>
    </w:p>
    <w:p w14:paraId="0A929808" w14:textId="77777777" w:rsidR="00AA3033" w:rsidRDefault="00AA3033" w:rsidP="00AA3033">
      <w:pPr>
        <w:pStyle w:val="Akapitzlist"/>
        <w:numPr>
          <w:ilvl w:val="0"/>
          <w:numId w:val="10"/>
        </w:numPr>
        <w:jc w:val="left"/>
      </w:pPr>
      <w:r>
        <w:rPr>
          <w:rFonts w:ascii="Times New Roman" w:eastAsia="Times New Roman" w:hAnsi="Times New Roman" w:cs="Times New Roman"/>
          <w:lang w:eastAsia="pl-PL"/>
        </w:rPr>
        <w:t>klasy IV-VI</w:t>
      </w:r>
    </w:p>
    <w:p w14:paraId="34DF1996" w14:textId="77777777" w:rsidR="00AA3033" w:rsidRDefault="00AA3033" w:rsidP="00AA3033">
      <w:pPr>
        <w:pStyle w:val="Akapitzlist"/>
        <w:numPr>
          <w:ilvl w:val="0"/>
          <w:numId w:val="10"/>
        </w:numPr>
        <w:jc w:val="left"/>
      </w:pPr>
      <w:r>
        <w:rPr>
          <w:rFonts w:ascii="Times New Roman" w:eastAsia="Times New Roman" w:hAnsi="Times New Roman" w:cs="Times New Roman"/>
          <w:lang w:eastAsia="pl-PL"/>
        </w:rPr>
        <w:t>klasy VII-VIII</w:t>
      </w:r>
    </w:p>
    <w:p w14:paraId="6DE56F8C" w14:textId="77777777" w:rsidR="00AA3033" w:rsidRDefault="00AA3033" w:rsidP="00AA3033">
      <w:pPr>
        <w:pStyle w:val="Akapitzlist"/>
        <w:numPr>
          <w:ilvl w:val="0"/>
          <w:numId w:val="9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 xml:space="preserve">Prace nadesłane na konkurs muszą być pracami własnymi, niepublikowanymi wcześniej oraz nieprzedstawianymi na innych konkursach. Nadesłanie pracy na konkurs </w:t>
      </w:r>
      <w:r>
        <w:rPr>
          <w:rFonts w:ascii="Times New Roman" w:eastAsia="Times New Roman" w:hAnsi="Times New Roman" w:cs="Times New Roman"/>
          <w:lang w:eastAsia="pl-PL"/>
        </w:rPr>
        <w:br/>
        <w:t>jest jednoznaczne ze złożeniem oświadczenia o tych faktach.</w:t>
      </w:r>
    </w:p>
    <w:p w14:paraId="15F548D2" w14:textId="77777777" w:rsidR="00AA3033" w:rsidRDefault="00AA3033" w:rsidP="00AA3033">
      <w:pPr>
        <w:pStyle w:val="Akapitzlist"/>
        <w:numPr>
          <w:ilvl w:val="0"/>
          <w:numId w:val="9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>Szkoła może zgłosić do konkursu trzy prace. Prace zgłoszone do konkursu nie będą zwracane autorom.</w:t>
      </w:r>
    </w:p>
    <w:p w14:paraId="7DF7569C" w14:textId="77777777" w:rsidR="00AA3033" w:rsidRDefault="00AA3033" w:rsidP="00AA3033">
      <w:pPr>
        <w:pStyle w:val="Akapitzlist"/>
        <w:numPr>
          <w:ilvl w:val="0"/>
          <w:numId w:val="9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 xml:space="preserve">Prace mogą być wykonane dowolną techniką plastyczną (np. ołówek, kredka, farby plakatowe, akwarela, tempera, pastele suche, pastele olejne, collage, bez makiet przestrzennych)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lub w wybranym graficznym programie komputerowym. </w:t>
      </w:r>
      <w:r>
        <w:rPr>
          <w:rFonts w:ascii="Times New Roman" w:hAnsi="Times New Roman" w:cs="Times New Roman"/>
        </w:rPr>
        <w:t>Prace powinny być wykonane na papierze typu blok techniczny w formacie A3, a w przypadku grafiki komputerowej w formacie elektronicznym (JPG).</w:t>
      </w:r>
    </w:p>
    <w:p w14:paraId="14C292F7" w14:textId="77777777" w:rsidR="00AA3033" w:rsidRDefault="00AA3033" w:rsidP="00AA3033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w imieniu uczestników mogą składać rodzice/opiekunowie prawni uczniów, nauczyciele.</w:t>
      </w:r>
    </w:p>
    <w:p w14:paraId="078CBD9D" w14:textId="77777777" w:rsidR="00AA3033" w:rsidRDefault="00AA3033" w:rsidP="00AA3033">
      <w:pPr>
        <w:pStyle w:val="Akapitzlist"/>
        <w:numPr>
          <w:ilvl w:val="0"/>
          <w:numId w:val="9"/>
        </w:numPr>
        <w:ind w:left="284" w:hanging="284"/>
      </w:pPr>
      <w:r>
        <w:rPr>
          <w:rFonts w:ascii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 kopercie zaadresowanej do organizatora z dopiskiem konkurs plastyczny „Wyloguj się - żyj offline” należy umieścić:</w:t>
      </w:r>
    </w:p>
    <w:p w14:paraId="3D52E622" w14:textId="77777777" w:rsidR="00AA3033" w:rsidRDefault="00AA3033" w:rsidP="00AA3033">
      <w:pPr>
        <w:pStyle w:val="Akapitzlist"/>
        <w:numPr>
          <w:ilvl w:val="1"/>
          <w:numId w:val="11"/>
        </w:numPr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pracę zaopatrzoną w prawym dolnym rogu tylko pseudonimem autora, a w kopercie naklejonej opisaną wg następującego wzoru: imię i nazwisko, wiek, telefon kontaktowy, nazwa instytucji/adres, imię i nazwisko rodzica lub opiekuna prawnego</w:t>
      </w:r>
      <w:bookmarkStart w:id="0" w:name="Bookmark_kopia_1"/>
      <w:bookmarkEnd w:id="0"/>
      <w:r>
        <w:rPr>
          <w:rFonts w:ascii="Times New Roman" w:eastAsia="Times New Roman" w:hAnsi="Times New Roman" w:cs="Times New Roman"/>
          <w:lang w:eastAsia="pl-PL"/>
        </w:rPr>
        <w:t>,</w:t>
      </w:r>
    </w:p>
    <w:p w14:paraId="305385BD" w14:textId="77777777" w:rsidR="00AA3033" w:rsidRDefault="00AA3033" w:rsidP="00AA3033">
      <w:pPr>
        <w:pStyle w:val="Akapitzlist"/>
        <w:numPr>
          <w:ilvl w:val="1"/>
          <w:numId w:val="11"/>
        </w:numPr>
        <w:ind w:left="709" w:hanging="425"/>
      </w:pPr>
      <w:r>
        <w:rPr>
          <w:rFonts w:ascii="Times New Roman" w:eastAsia="Times New Roman" w:hAnsi="Times New Roman" w:cs="Times New Roman"/>
          <w:lang w:eastAsia="pl-PL"/>
        </w:rPr>
        <w:t>kartę uczestnika podpisują rodzice lub opiekunowie prawni. Karta ta stanowi jednocześnie zgodę na udział podopiecznego w konkursie (załącznik nr 1).</w:t>
      </w:r>
    </w:p>
    <w:p w14:paraId="0F3E5FE8" w14:textId="77777777" w:rsidR="00AA3033" w:rsidRDefault="00AA3033" w:rsidP="00AA3033">
      <w:pPr>
        <w:pStyle w:val="Akapitzlist"/>
        <w:numPr>
          <w:ilvl w:val="0"/>
          <w:numId w:val="9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lastRenderedPageBreak/>
        <w:t>Prace niespełniające zasad udziału, nie wezmą udziału w konkursie.</w:t>
      </w:r>
    </w:p>
    <w:p w14:paraId="66F1FC41" w14:textId="77777777" w:rsidR="00AA3033" w:rsidRDefault="00AA3033" w:rsidP="00AA3033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ind w:left="0" w:hanging="142"/>
      </w:pPr>
      <w:r>
        <w:rPr>
          <w:rFonts w:ascii="Times New Roman" w:eastAsia="Times New Roman" w:hAnsi="Times New Roman" w:cs="Times New Roman"/>
          <w:lang w:eastAsia="pl-PL"/>
        </w:rPr>
        <w:t>Sytuacje nieobjęte niniejszym regulaminem, rozstrzyga organizator konkursu.</w:t>
      </w:r>
    </w:p>
    <w:p w14:paraId="6C67338F" w14:textId="77777777" w:rsidR="00AA3033" w:rsidRDefault="00AA3033" w:rsidP="00AA3033">
      <w:pPr>
        <w:pStyle w:val="Standard"/>
        <w:ind w:left="284"/>
        <w:rPr>
          <w:rFonts w:ascii="Times New Roman" w:eastAsia="Times New Roman" w:hAnsi="Times New Roman" w:cs="Times New Roman"/>
          <w:lang w:eastAsia="pl-PL"/>
        </w:rPr>
      </w:pPr>
    </w:p>
    <w:p w14:paraId="4E31EF02" w14:textId="77777777" w:rsidR="00AA3033" w:rsidRDefault="00AA3033" w:rsidP="00AA3033">
      <w:pPr>
        <w:pStyle w:val="Standard"/>
        <w:jc w:val="center"/>
      </w:pPr>
      <w:r>
        <w:rPr>
          <w:rFonts w:ascii="Times New Roman" w:hAnsi="Times New Roman" w:cs="Times New Roman"/>
          <w:b/>
        </w:rPr>
        <w:t>§4 Ocena prac konkursowych</w:t>
      </w:r>
    </w:p>
    <w:p w14:paraId="6CAAF584" w14:textId="77777777" w:rsidR="00AA3033" w:rsidRDefault="00AA3033" w:rsidP="00AA3033">
      <w:pPr>
        <w:pStyle w:val="Standard"/>
        <w:ind w:left="709" w:hanging="709"/>
        <w:jc w:val="center"/>
        <w:rPr>
          <w:rFonts w:ascii="Times New Roman" w:hAnsi="Times New Roman" w:cs="Times New Roman"/>
        </w:rPr>
      </w:pPr>
    </w:p>
    <w:p w14:paraId="7599C854" w14:textId="77777777" w:rsidR="00AA3033" w:rsidRDefault="00AA3033" w:rsidP="00AA3033">
      <w:pPr>
        <w:pStyle w:val="Standard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 xml:space="preserve">Prace należy składać w nieprzekraczalnym terminie do dnia 20.09.2024 r. osobiście </w:t>
      </w:r>
      <w:r>
        <w:rPr>
          <w:rFonts w:ascii="Times New Roman" w:hAnsi="Times New Roman" w:cs="Times New Roman"/>
        </w:rPr>
        <w:br/>
        <w:t>w siedzibie organizatorów w godzinach od 7.30 do 15.30 lub za pośrednictwem na adres: Poradnia Psychologiczno-Pedagogiczna, al. Ratuszowa 38, 88-100 Inowrocław (decyduje data stempla pocztowego) z dopiskiem: Konkurs plastyczny „Wyloguj się – żyj offline”.</w:t>
      </w:r>
    </w:p>
    <w:p w14:paraId="27A736A1" w14:textId="77777777" w:rsidR="00AA3033" w:rsidRDefault="00AA3033" w:rsidP="00AA3033">
      <w:pPr>
        <w:pStyle w:val="Standard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 xml:space="preserve">W przypadku przesłania przez uczestników konkursu większej liczby prac niż zostało </w:t>
      </w:r>
      <w:r>
        <w:rPr>
          <w:rFonts w:ascii="Times New Roman" w:hAnsi="Times New Roman" w:cs="Times New Roman"/>
        </w:rPr>
        <w:br/>
        <w:t>to określone w regulaminie, komisja zastrzega sobie prawo do wyboru jednej pracy konkursowej podlegającej ocenie. Pozostałe prace zostaną odrzucone.</w:t>
      </w:r>
    </w:p>
    <w:p w14:paraId="54E7788F" w14:textId="77777777" w:rsidR="00AA3033" w:rsidRDefault="00AA3033" w:rsidP="00AA3033">
      <w:pPr>
        <w:pStyle w:val="Standard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Prace dostarczane po wyznaczonym przez organizatora terminie lub wykonane</w:t>
      </w:r>
      <w:r>
        <w:rPr>
          <w:rFonts w:ascii="Times New Roman" w:hAnsi="Times New Roman" w:cs="Times New Roman"/>
        </w:rPr>
        <w:br/>
        <w:t>niezgodnie z regulaminem nie będą oceniane.</w:t>
      </w:r>
    </w:p>
    <w:p w14:paraId="4F08D705" w14:textId="77777777" w:rsidR="00AA3033" w:rsidRDefault="00AA3033" w:rsidP="00AA3033">
      <w:pPr>
        <w:pStyle w:val="Standard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O wyłonieniu zwycięzców konkursu decyduje komisja konkursowa powołana przez organizatora.</w:t>
      </w:r>
    </w:p>
    <w:p w14:paraId="212DC930" w14:textId="77777777" w:rsidR="00AA3033" w:rsidRDefault="00AA3033" w:rsidP="00AA3033">
      <w:pPr>
        <w:pStyle w:val="Standard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  <w:t>Decyzje komisji konkursowej są ostateczne i nieodwołalne.</w:t>
      </w:r>
    </w:p>
    <w:p w14:paraId="748BFF44" w14:textId="77777777" w:rsidR="00AA3033" w:rsidRDefault="00AA3033" w:rsidP="00AA3033">
      <w:pPr>
        <w:pStyle w:val="Standard"/>
        <w:ind w:left="0"/>
        <w:rPr>
          <w:rFonts w:ascii="Times New Roman" w:hAnsi="Times New Roman" w:cs="Times New Roman"/>
        </w:rPr>
      </w:pPr>
    </w:p>
    <w:p w14:paraId="39CCC2D3" w14:textId="77777777" w:rsidR="00AA3033" w:rsidRDefault="00AA3033" w:rsidP="00AA3033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t>§5 Ogłoszenie wyników konkursu</w:t>
      </w:r>
    </w:p>
    <w:p w14:paraId="7F5ADA83" w14:textId="77777777" w:rsidR="00AA3033" w:rsidRDefault="00AA3033" w:rsidP="00AA3033">
      <w:pPr>
        <w:pStyle w:val="Standard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7DC6D4" w14:textId="77777777" w:rsidR="00AA3033" w:rsidRDefault="00AA3033" w:rsidP="00AA3033">
      <w:pPr>
        <w:pStyle w:val="Standard"/>
        <w:numPr>
          <w:ilvl w:val="0"/>
          <w:numId w:val="12"/>
        </w:numPr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Ogłoszenie wyników konkursu odbędzie się w dniu 27.09.2024 r.</w:t>
      </w:r>
    </w:p>
    <w:p w14:paraId="03419AF2" w14:textId="77777777" w:rsidR="00AA3033" w:rsidRDefault="00AA3033" w:rsidP="00AA3033">
      <w:pPr>
        <w:pStyle w:val="Standard"/>
        <w:numPr>
          <w:ilvl w:val="0"/>
          <w:numId w:val="12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 xml:space="preserve">Osoby nagrodzone oraz wyróżnione zostaną powiadomione telefonicznie lub mailowo </w:t>
      </w:r>
      <w:r>
        <w:rPr>
          <w:rFonts w:ascii="Times New Roman" w:eastAsia="Times New Roman" w:hAnsi="Times New Roman" w:cs="Times New Roman"/>
          <w:lang w:eastAsia="pl-PL"/>
        </w:rPr>
        <w:br/>
        <w:t>o wynikach konkursu.</w:t>
      </w:r>
    </w:p>
    <w:p w14:paraId="06E1E6EC" w14:textId="77777777" w:rsidR="00AA3033" w:rsidRDefault="00AA3033" w:rsidP="00AA3033">
      <w:pPr>
        <w:pStyle w:val="Standard"/>
        <w:ind w:left="0"/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br/>
        <w:t>§6 Nagrody główne</w:t>
      </w:r>
    </w:p>
    <w:p w14:paraId="23649746" w14:textId="77777777" w:rsidR="00AA3033" w:rsidRDefault="00AA3033" w:rsidP="00AA3033">
      <w:pPr>
        <w:pStyle w:val="Standard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50C10FD" w14:textId="77777777" w:rsidR="00AA3033" w:rsidRDefault="00AA3033" w:rsidP="00AA3033">
      <w:pPr>
        <w:pStyle w:val="Akapitzlist"/>
        <w:numPr>
          <w:ilvl w:val="0"/>
          <w:numId w:val="14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 xml:space="preserve">Organizator konkursu przyzna trzy nagrody główne za pierwsze, drugie i trzecie miejsce </w:t>
      </w:r>
      <w:r>
        <w:rPr>
          <w:rFonts w:ascii="Times New Roman" w:eastAsia="Times New Roman" w:hAnsi="Times New Roman" w:cs="Times New Roman"/>
          <w:lang w:eastAsia="pl-PL"/>
        </w:rPr>
        <w:br/>
        <w:t>w podanych kategoriach wiekowych.</w:t>
      </w:r>
    </w:p>
    <w:p w14:paraId="1AF4B030" w14:textId="77777777" w:rsidR="00AA3033" w:rsidRDefault="00AA3033" w:rsidP="00AA3033">
      <w:pPr>
        <w:pStyle w:val="Akapitzlist"/>
        <w:numPr>
          <w:ilvl w:val="0"/>
          <w:numId w:val="15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>Organizator zastrzega sobie wręczenie większej liczby nagród w przypadku</w:t>
      </w:r>
      <w:r>
        <w:rPr>
          <w:rFonts w:ascii="Times New Roman" w:eastAsia="Times New Roman" w:hAnsi="Times New Roman" w:cs="Times New Roman"/>
          <w:lang w:eastAsia="pl-PL"/>
        </w:rPr>
        <w:br/>
        <w:t>wysokiego poziomu artystycznego konkursu.</w:t>
      </w:r>
    </w:p>
    <w:p w14:paraId="3817DD62" w14:textId="77777777" w:rsidR="00AA3033" w:rsidRDefault="00AA3033" w:rsidP="00AA3033">
      <w:pPr>
        <w:pStyle w:val="Akapitzlist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Wszyscy laureaci wraz z opiekunami zostaną zaproszeni na galę wręczenia nagród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trakcie obchodów 55-lecia Poradni Psychologiczno-Pedagogicznej w Inowrocławiu </w:t>
      </w:r>
      <w:r>
        <w:rPr>
          <w:rFonts w:ascii="Times New Roman" w:eastAsia="Times New Roman" w:hAnsi="Times New Roman" w:cs="Times New Roman"/>
          <w:lang w:eastAsia="pl-PL"/>
        </w:rPr>
        <w:br/>
        <w:t>w dniu 04.10.2024 r.</w:t>
      </w:r>
    </w:p>
    <w:p w14:paraId="0694B812" w14:textId="77777777" w:rsidR="00AA3033" w:rsidRDefault="00AA3033" w:rsidP="00AA3033">
      <w:pPr>
        <w:pStyle w:val="Akapitzlist"/>
        <w:numPr>
          <w:ilvl w:val="0"/>
          <w:numId w:val="15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>Organizator zastrzega sobie zmianę terminu ogłoszenia wyników i wręczenia nagród.</w:t>
      </w:r>
    </w:p>
    <w:p w14:paraId="12663840" w14:textId="77777777" w:rsidR="00AA3033" w:rsidRDefault="00AA3033" w:rsidP="00AA3033">
      <w:pPr>
        <w:pStyle w:val="Akapitzlist"/>
        <w:ind w:left="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6889B14" w14:textId="77777777" w:rsidR="00AA3033" w:rsidRDefault="00AA3033" w:rsidP="00AA3033">
      <w:pPr>
        <w:pStyle w:val="Akapitzlist"/>
        <w:ind w:left="567"/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t>§7 Postanowienia ogólne</w:t>
      </w:r>
    </w:p>
    <w:p w14:paraId="71B2586E" w14:textId="77777777" w:rsidR="00AA3033" w:rsidRDefault="00AA3033" w:rsidP="00AA3033">
      <w:pPr>
        <w:pStyle w:val="Akapitzlist"/>
        <w:ind w:left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F77210" w14:textId="77777777" w:rsidR="00AA3033" w:rsidRDefault="00AA3033" w:rsidP="00AA3033">
      <w:pPr>
        <w:pStyle w:val="Akapitzlist"/>
        <w:numPr>
          <w:ilvl w:val="0"/>
          <w:numId w:val="17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 xml:space="preserve">Niniejszy regulamin jest jedynym i wyłącznym dokumentem określającym zasady </w:t>
      </w:r>
      <w:r>
        <w:rPr>
          <w:rFonts w:ascii="Times New Roman" w:eastAsia="Times New Roman" w:hAnsi="Times New Roman" w:cs="Times New Roman"/>
          <w:lang w:eastAsia="pl-PL"/>
        </w:rPr>
        <w:br/>
        <w:t>i warunki prowadzenia konkursu.</w:t>
      </w:r>
    </w:p>
    <w:p w14:paraId="6CDFC4A0" w14:textId="77777777" w:rsidR="00AA3033" w:rsidRDefault="00AA3033" w:rsidP="00AA3033">
      <w:pPr>
        <w:pStyle w:val="Akapitzlist"/>
        <w:numPr>
          <w:ilvl w:val="0"/>
          <w:numId w:val="18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 xml:space="preserve">Organizator nie ponosi odpowiedzialności za zagubione, niekompletne, uszkodzone </w:t>
      </w:r>
      <w:r>
        <w:rPr>
          <w:rFonts w:ascii="Times New Roman" w:eastAsia="Times New Roman" w:hAnsi="Times New Roman" w:cs="Times New Roman"/>
          <w:lang w:eastAsia="pl-PL"/>
        </w:rPr>
        <w:br/>
        <w:t>lub opóźnione zgłoszenia do konkursu powstałe bez winy organizatora.</w:t>
      </w:r>
    </w:p>
    <w:p w14:paraId="5F870EC8" w14:textId="77777777" w:rsidR="00AA3033" w:rsidRDefault="00AA3033" w:rsidP="00AA3033">
      <w:pPr>
        <w:pStyle w:val="Akapitzlist"/>
        <w:numPr>
          <w:ilvl w:val="0"/>
          <w:numId w:val="18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>Koszty przygotowania oraz złożenia pracy konkursowej ponosi wyłącznie uczestnik konkursu. Koszty przejazdu do miejsca odebrania nagrody również nie obciążają organizatora.</w:t>
      </w:r>
    </w:p>
    <w:p w14:paraId="5B4EF4C8" w14:textId="77777777" w:rsidR="00AA3033" w:rsidRDefault="00AA3033" w:rsidP="00AA3033">
      <w:pPr>
        <w:pStyle w:val="Akapitzlist"/>
        <w:numPr>
          <w:ilvl w:val="0"/>
          <w:numId w:val="18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>W uzasadnionych przypadkach organizator zastrzega sobie prawo zmian w regulaminie.</w:t>
      </w:r>
    </w:p>
    <w:p w14:paraId="7F118C98" w14:textId="77777777" w:rsidR="00AA3033" w:rsidRDefault="00AA3033" w:rsidP="00AA3033">
      <w:pPr>
        <w:pStyle w:val="Akapitzlist"/>
        <w:numPr>
          <w:ilvl w:val="0"/>
          <w:numId w:val="18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 xml:space="preserve">Organizator nie ponosi odpowiedzialności za naruszenie praw autorskich osób trzecich </w:t>
      </w:r>
      <w:r>
        <w:rPr>
          <w:rFonts w:ascii="Times New Roman" w:eastAsia="Times New Roman" w:hAnsi="Times New Roman" w:cs="Times New Roman"/>
          <w:lang w:eastAsia="pl-PL"/>
        </w:rPr>
        <w:br/>
        <w:t>przez autora pracy zgłoszonej do konkursu.</w:t>
      </w:r>
    </w:p>
    <w:p w14:paraId="5F4BB1A8" w14:textId="77777777" w:rsidR="00AA3033" w:rsidRDefault="00AA3033" w:rsidP="00AA3033">
      <w:pPr>
        <w:pStyle w:val="Akapitzlist"/>
        <w:numPr>
          <w:ilvl w:val="0"/>
          <w:numId w:val="18"/>
        </w:numPr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>Ewentualne spory między organizatorem a uczestnikiem konkursu zostaną rozstrzygnięte polubownie.</w:t>
      </w:r>
    </w:p>
    <w:p w14:paraId="11D6D498" w14:textId="77777777" w:rsidR="00AA3033" w:rsidRDefault="00AA3033" w:rsidP="00AA3033">
      <w:pPr>
        <w:pStyle w:val="Nagwek1"/>
        <w:jc w:val="both"/>
      </w:pPr>
    </w:p>
    <w:p w14:paraId="79A68642" w14:textId="77777777" w:rsidR="00AA3033" w:rsidRDefault="00AA3033" w:rsidP="00AA3033">
      <w:pPr>
        <w:pStyle w:val="Nagwek1"/>
      </w:pPr>
      <w:r>
        <w:t>Formularz zgłoszeniowy</w:t>
      </w:r>
    </w:p>
    <w:p w14:paraId="04799747" w14:textId="77777777" w:rsidR="00AA3033" w:rsidRDefault="00AA3033" w:rsidP="00AA3033">
      <w:pPr>
        <w:pStyle w:val="Standard"/>
        <w:spacing w:after="17" w:line="240" w:lineRule="auto"/>
        <w:ind w:left="10" w:right="2" w:hanging="10"/>
        <w:jc w:val="center"/>
      </w:pPr>
      <w:r>
        <w:rPr>
          <w:rFonts w:ascii="Times New Roman" w:hAnsi="Times New Roman"/>
          <w:b/>
        </w:rPr>
        <w:t xml:space="preserve">konkursu na pracę plastyczną pt. „Wyloguj się – żyj offline” promującą spędzanie wolnego czasu bez urządzeń elektronicznych </w:t>
      </w:r>
    </w:p>
    <w:p w14:paraId="47AD37AA" w14:textId="77777777" w:rsidR="00AA3033" w:rsidRDefault="00AA3033" w:rsidP="00AA3033">
      <w:pPr>
        <w:pStyle w:val="Standard"/>
        <w:spacing w:after="49" w:line="240" w:lineRule="auto"/>
        <w:ind w:left="5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</w:p>
    <w:p w14:paraId="5B3D496D" w14:textId="77777777" w:rsidR="00AA3033" w:rsidRDefault="00AA3033" w:rsidP="00AA3033">
      <w:pPr>
        <w:pStyle w:val="Nagwek2"/>
        <w:spacing w:after="89"/>
        <w:ind w:left="567" w:right="4" w:firstLine="0"/>
        <w:rPr>
          <w:sz w:val="23"/>
        </w:rPr>
      </w:pPr>
      <w:r>
        <w:rPr>
          <w:sz w:val="23"/>
        </w:rPr>
        <w:t>Informacje o uczestniku</w:t>
      </w:r>
    </w:p>
    <w:p w14:paraId="5936BE2D" w14:textId="77777777" w:rsidR="00AA3033" w:rsidRDefault="00AA3033" w:rsidP="00AA3033">
      <w:pPr>
        <w:pStyle w:val="Standard"/>
        <w:spacing w:after="105"/>
        <w:ind w:left="27" w:hanging="8"/>
      </w:pPr>
      <w:r>
        <w:rPr>
          <w:rFonts w:ascii="Times New Roman" w:hAnsi="Times New Roman"/>
          <w:b/>
        </w:rPr>
        <w:t>Imię i nazwisko</w:t>
      </w:r>
      <w:r>
        <w:rPr>
          <w:rFonts w:ascii="Times New Roman" w:hAnsi="Times New Roman"/>
        </w:rPr>
        <w:t xml:space="preserve"> …………………………………...…………………………..………………………</w:t>
      </w:r>
    </w:p>
    <w:p w14:paraId="242AAD8D" w14:textId="77777777" w:rsidR="00AA3033" w:rsidRDefault="00AA3033" w:rsidP="00AA3033">
      <w:pPr>
        <w:pStyle w:val="Standard"/>
        <w:spacing w:after="105"/>
        <w:ind w:left="13" w:hanging="8"/>
      </w:pPr>
      <w:r>
        <w:rPr>
          <w:rFonts w:ascii="Times New Roman" w:hAnsi="Times New Roman"/>
          <w:b/>
        </w:rPr>
        <w:t>adres</w:t>
      </w: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1450AE9A" w14:textId="77777777" w:rsidR="00AA3033" w:rsidRDefault="00AA3033" w:rsidP="00AA3033">
      <w:pPr>
        <w:pStyle w:val="Standard"/>
        <w:spacing w:after="105"/>
        <w:ind w:left="25" w:hanging="8"/>
      </w:pPr>
      <w:r>
        <w:rPr>
          <w:rFonts w:ascii="Times New Roman" w:hAnsi="Times New Roman"/>
          <w:b/>
        </w:rPr>
        <w:t>telefon</w:t>
      </w: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7646FC25" w14:textId="77777777" w:rsidR="00AA3033" w:rsidRDefault="00AA3033" w:rsidP="00AA3033">
      <w:pPr>
        <w:pStyle w:val="Standard"/>
        <w:spacing w:line="336" w:lineRule="auto"/>
        <w:ind w:left="10" w:hanging="8"/>
      </w:pPr>
      <w:r>
        <w:rPr>
          <w:rFonts w:ascii="Times New Roman" w:hAnsi="Times New Roman"/>
          <w:b/>
        </w:rPr>
        <w:t xml:space="preserve">e – mail </w:t>
      </w:r>
      <w:r>
        <w:rPr>
          <w:rFonts w:ascii="Times New Roman" w:hAnsi="Times New Roman"/>
        </w:rPr>
        <w:t>……………………………………………………………………………………………...…</w:t>
      </w:r>
    </w:p>
    <w:p w14:paraId="1C440C1B" w14:textId="77777777" w:rsidR="00AA3033" w:rsidRDefault="00AA3033" w:rsidP="00AA3033">
      <w:pPr>
        <w:pStyle w:val="Standard"/>
        <w:spacing w:line="336" w:lineRule="auto"/>
        <w:ind w:left="10" w:hanging="8"/>
      </w:pPr>
      <w:r>
        <w:rPr>
          <w:rFonts w:ascii="Times New Roman" w:hAnsi="Times New Roman"/>
          <w:b/>
        </w:rPr>
        <w:t>szkoła</w:t>
      </w:r>
      <w:r>
        <w:rPr>
          <w:rFonts w:ascii="Times New Roman" w:hAnsi="Times New Roman"/>
        </w:rPr>
        <w:t>………………………………………………………………………………………………...…</w:t>
      </w:r>
    </w:p>
    <w:p w14:paraId="79913A9A" w14:textId="77777777" w:rsidR="00AA3033" w:rsidRDefault="00AA3033" w:rsidP="00AA3033">
      <w:pPr>
        <w:pStyle w:val="Standard"/>
        <w:spacing w:after="97" w:line="240" w:lineRule="auto"/>
        <w:ind w:left="50"/>
        <w:rPr>
          <w:rFonts w:ascii="Times New Roman" w:hAnsi="Times New Roman"/>
          <w:bCs/>
          <w:sz w:val="15"/>
        </w:rPr>
      </w:pPr>
    </w:p>
    <w:p w14:paraId="53821B22" w14:textId="77777777" w:rsidR="00AA3033" w:rsidRDefault="00AA3033" w:rsidP="00AA3033">
      <w:pPr>
        <w:widowControl/>
        <w:suppressAutoHyphens w:val="0"/>
        <w:spacing w:after="160" w:line="252" w:lineRule="auto"/>
        <w:ind w:left="0"/>
        <w:jc w:val="center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KLAUZULA INFORMACYJNA RODO</w:t>
      </w:r>
    </w:p>
    <w:p w14:paraId="4157C47D" w14:textId="77777777" w:rsidR="00AA3033" w:rsidRDefault="00AA3033" w:rsidP="00AA3033">
      <w:pPr>
        <w:widowControl/>
        <w:suppressAutoHyphens w:val="0"/>
        <w:ind w:left="0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Przetwarzanie i ochrona danych osobowych: </w:t>
      </w:r>
    </w:p>
    <w:p w14:paraId="5F19C0C8" w14:textId="77777777" w:rsidR="00AA3033" w:rsidRDefault="00AA3033" w:rsidP="00AA3033">
      <w:pPr>
        <w:widowControl/>
        <w:numPr>
          <w:ilvl w:val="0"/>
          <w:numId w:val="19"/>
        </w:numPr>
        <w:tabs>
          <w:tab w:val="left" w:pos="284"/>
        </w:tabs>
        <w:suppressAutoHyphens w:val="0"/>
        <w:spacing w:line="252" w:lineRule="auto"/>
        <w:ind w:left="284" w:right="80" w:hanging="284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Organizator informuje, iż zgodnie z art. 24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(Dz. Urz. UE L 119 z 2016 r.) dalej zwanego RODO, oraz na podstawie ustawy z dnia 10 maja 2018 r. o ochronie danych osobowych (Dz. U. z 2019 r. poz. 1781), administratorem danych osobowych udostępnionych w ramach Konkursu jest Poradnia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Psychologiczno-Pedagogiczna w Inowrocławiu z Filią w Kruszwicy, ul. Ratuszowa 38,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88-100 Inowrocław (zwany dalej „Administratorem”). </w:t>
      </w:r>
    </w:p>
    <w:p w14:paraId="7A059C88" w14:textId="77777777" w:rsidR="00AA3033" w:rsidRDefault="00AA3033" w:rsidP="00AA3033">
      <w:pPr>
        <w:widowControl/>
        <w:numPr>
          <w:ilvl w:val="0"/>
          <w:numId w:val="19"/>
        </w:numPr>
        <w:suppressAutoHyphens w:val="0"/>
        <w:spacing w:line="252" w:lineRule="auto"/>
        <w:ind w:left="284" w:right="80" w:hanging="284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Uczestnik Konkursu / opiekun prawny Uczestnika przystępując do Konkursu wyraża zgodę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>na przetwarzanie przez Administratora następujących danych osobowych: imię i nazwisko, adres, numer telefonu i wiek autora pracy.</w:t>
      </w:r>
    </w:p>
    <w:p w14:paraId="4453127B" w14:textId="77777777" w:rsidR="00AA3033" w:rsidRDefault="00AA3033" w:rsidP="00AA3033">
      <w:pPr>
        <w:widowControl/>
        <w:numPr>
          <w:ilvl w:val="0"/>
          <w:numId w:val="19"/>
        </w:numPr>
        <w:suppressAutoHyphens w:val="0"/>
        <w:spacing w:line="252" w:lineRule="auto"/>
        <w:ind w:left="284" w:right="80" w:hanging="284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Uczestnik Konkursu / opiekun prawny Uczestnika przyjmuje do wiadomości, że podanie danych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osobowych jest dobrowolne, jednakże w celu uczestnictwa w Konkursie niezbędne. </w:t>
      </w:r>
    </w:p>
    <w:p w14:paraId="41F8C2F0" w14:textId="77777777" w:rsidR="00AA3033" w:rsidRDefault="00AA3033" w:rsidP="00AA3033">
      <w:pPr>
        <w:widowControl/>
        <w:numPr>
          <w:ilvl w:val="0"/>
          <w:numId w:val="19"/>
        </w:numPr>
        <w:suppressAutoHyphens w:val="0"/>
        <w:spacing w:line="252" w:lineRule="auto"/>
        <w:ind w:left="284" w:right="80" w:hanging="284"/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Uczestnik Konkursu / opiekun prawny Uczestnika przystępując do Konkursu, wyraża zgodę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na rozpowszechnianie i publikowanie wizerunku oraz publikację swoich danych osobowych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lub w przypadku osoby niepełnoletniej danych osobowych i wizerunku swojego dziecka. Wyniki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Konkursu i prezentacja prac odbędzie się na </w:t>
      </w:r>
      <w:r>
        <w:rPr>
          <w:rFonts w:ascii="Times New Roman" w:eastAsia="Calibri" w:hAnsi="Times New Roman" w:cs="Times New Roman"/>
          <w:kern w:val="0"/>
        </w:rPr>
        <w:t xml:space="preserve">stronie internetowej Organizatora Konkursu i profilu </w:t>
      </w:r>
      <w:r>
        <w:rPr>
          <w:rFonts w:ascii="Times New Roman" w:eastAsia="Calibri" w:hAnsi="Times New Roman" w:cs="Times New Roman"/>
          <w:kern w:val="0"/>
        </w:rPr>
        <w:br/>
        <w:t xml:space="preserve">Facebook oraz na stronie internetowej i profilu Facebook Powiatu Inowrocławskiego, w Przeglądzie </w:t>
      </w:r>
      <w:r>
        <w:rPr>
          <w:rFonts w:ascii="Times New Roman" w:eastAsia="Calibri" w:hAnsi="Times New Roman" w:cs="Times New Roman"/>
          <w:kern w:val="0"/>
        </w:rPr>
        <w:br/>
        <w:t xml:space="preserve">Powiatu, Miast i Gmin, w wydawnictwach promocyjnych Powiatu Inowrocławskiego.  </w:t>
      </w:r>
    </w:p>
    <w:p w14:paraId="7F5B4B3F" w14:textId="77777777" w:rsidR="00AA3033" w:rsidRDefault="00AA3033" w:rsidP="00AA3033">
      <w:pPr>
        <w:widowControl/>
        <w:numPr>
          <w:ilvl w:val="0"/>
          <w:numId w:val="19"/>
        </w:numPr>
        <w:suppressAutoHyphens w:val="0"/>
        <w:spacing w:line="252" w:lineRule="auto"/>
        <w:ind w:left="284" w:right="80" w:hanging="284"/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Do zakończenia Konkursu Uczestnik może cofnąć zgodę na przetwarzanie swoich danych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osobowych. Cofnięcie zgody Uczestnika jest równoznaczne z rezygnacją z udziału w Konkursie oraz utratą prawa do jakiejkolwiek nagrody. Cofnięcie zgody nie ma wpływu na zgodność z prawem dotychczasowego przetwarzania danych osobowych Organizatora Konkursu. Uczestnik może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cofnąć zgodę na przetwarzanie jego danych osobowych wysyłając na adres e-mail: </w:t>
      </w:r>
      <w:r>
        <w:rPr>
          <w:rFonts w:ascii="Times New Roman" w:eastAsia="Calibri" w:hAnsi="Times New Roman" w:cs="Times New Roman"/>
          <w:kern w:val="0"/>
        </w:rPr>
        <w:t xml:space="preserve">ppp-ino@o2.pl </w:t>
      </w:r>
      <w:r>
        <w:rPr>
          <w:rFonts w:ascii="Times New Roman" w:eastAsia="Times New Roman" w:hAnsi="Times New Roman" w:cs="Times New Roman"/>
          <w:kern w:val="0"/>
          <w:lang w:eastAsia="pl-PL"/>
        </w:rPr>
        <w:t>wiadomość o temacie „Cofnięcie zgody na przetwarzanie danych”, w treści wiadomości należy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>podać nazwę Konkursu, imię i nazwisko Uczestnika.</w:t>
      </w:r>
    </w:p>
    <w:p w14:paraId="6C62BCD3" w14:textId="77777777" w:rsidR="00AA3033" w:rsidRDefault="00AA3033" w:rsidP="00AA3033">
      <w:pPr>
        <w:widowControl/>
        <w:numPr>
          <w:ilvl w:val="0"/>
          <w:numId w:val="19"/>
        </w:numPr>
        <w:suppressAutoHyphens w:val="0"/>
        <w:spacing w:line="252" w:lineRule="auto"/>
        <w:ind w:left="284" w:right="80" w:hanging="284"/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Organizator Konkursu powołał Inspektora Ochrony Danych. Dane kontaktowe wyznaczonego IOD: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>adres e-mail:</w:t>
      </w:r>
      <w:r>
        <w:rPr>
          <w:rFonts w:ascii="Times New Roman" w:eastAsia="Calibri" w:hAnsi="Times New Roman" w:cs="Times New Roman"/>
          <w:color w:val="3AA0FF"/>
          <w:kern w:val="0"/>
          <w:u w:val="single"/>
          <w:shd w:val="clear" w:color="auto" w:fill="FFFFFF"/>
        </w:rPr>
        <w:t>iod@zanex.net.pl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; adres pocztowy: Poradnia Psychologiczno-Pedagogiczna,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>ul. Ratuszowa 38, 88-100 Inowrocław.</w:t>
      </w:r>
    </w:p>
    <w:p w14:paraId="22F2DE1E" w14:textId="77777777" w:rsidR="00AA3033" w:rsidRDefault="00AA3033" w:rsidP="00AA3033">
      <w:pPr>
        <w:suppressAutoHyphens w:val="0"/>
        <w:spacing w:after="160" w:line="252" w:lineRule="auto"/>
        <w:ind w:left="0"/>
      </w:pPr>
    </w:p>
    <w:p w14:paraId="5A3FFB4A" w14:textId="77777777" w:rsidR="00AA3033" w:rsidRDefault="00AA3033" w:rsidP="00AA3033">
      <w:pPr>
        <w:widowControl/>
        <w:suppressAutoHyphens w:val="0"/>
        <w:spacing w:after="160" w:line="252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………………………….                                            ……………………………….</w:t>
      </w:r>
    </w:p>
    <w:p w14:paraId="63983047" w14:textId="77777777" w:rsidR="00AA3033" w:rsidRDefault="00AA3033" w:rsidP="00AA3033">
      <w:pPr>
        <w:widowControl/>
        <w:suppressAutoHyphens w:val="0"/>
        <w:spacing w:after="160" w:line="252" w:lineRule="auto"/>
        <w:ind w:left="720" w:hanging="720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  <w:t>(miejscowość i data)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  <w:t xml:space="preserve">        (czytelny podpis Uczestnika)</w:t>
      </w:r>
    </w:p>
    <w:p w14:paraId="6081114C" w14:textId="77777777" w:rsidR="00AA3033" w:rsidRDefault="00AA3033" w:rsidP="00AA3033">
      <w:pPr>
        <w:widowControl/>
        <w:suppressAutoHyphens w:val="0"/>
        <w:spacing w:after="160"/>
        <w:ind w:left="0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528173F7" w14:textId="77777777" w:rsidR="00AA3033" w:rsidRDefault="00AA3033" w:rsidP="00AA3033">
      <w:pPr>
        <w:widowControl/>
        <w:spacing w:line="336" w:lineRule="auto"/>
        <w:ind w:left="8" w:right="648" w:hanging="8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</w:p>
    <w:p w14:paraId="4B4A9F06" w14:textId="77777777" w:rsidR="00AA3033" w:rsidRDefault="00AA3033" w:rsidP="00AA3033">
      <w:pPr>
        <w:pStyle w:val="Standard"/>
        <w:spacing w:line="336" w:lineRule="auto"/>
        <w:ind w:left="0"/>
      </w:pPr>
    </w:p>
    <w:p w14:paraId="2E92EEF2" w14:textId="77777777" w:rsidR="00AA3033" w:rsidRDefault="00AA3033"/>
    <w:sectPr w:rsidR="00AA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6B0"/>
    <w:multiLevelType w:val="multilevel"/>
    <w:tmpl w:val="10E8002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ED66798"/>
    <w:multiLevelType w:val="multilevel"/>
    <w:tmpl w:val="F1BECF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52A6E0D"/>
    <w:multiLevelType w:val="multilevel"/>
    <w:tmpl w:val="7632D5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562F1A"/>
    <w:multiLevelType w:val="multilevel"/>
    <w:tmpl w:val="83967E08"/>
    <w:styleLink w:val="WWNum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4" w15:restartNumberingAfterBreak="0">
    <w:nsid w:val="30C118A2"/>
    <w:multiLevelType w:val="multilevel"/>
    <w:tmpl w:val="46DCF0E2"/>
    <w:styleLink w:val="WWNum12"/>
    <w:lvl w:ilvl="0">
      <w:start w:val="1"/>
      <w:numFmt w:val="decimal"/>
      <w:lvlText w:val="%1."/>
      <w:lvlJc w:val="left"/>
      <w:pPr>
        <w:ind w:left="1064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" w15:restartNumberingAfterBreak="0">
    <w:nsid w:val="5AB22DB6"/>
    <w:multiLevelType w:val="multilevel"/>
    <w:tmpl w:val="B8F292E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355761D"/>
    <w:multiLevelType w:val="multilevel"/>
    <w:tmpl w:val="18E69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D7F79"/>
    <w:multiLevelType w:val="multilevel"/>
    <w:tmpl w:val="21D674EE"/>
    <w:lvl w:ilvl="0">
      <w:start w:val="1"/>
      <w:numFmt w:val="decimal"/>
      <w:lvlText w:val="%1."/>
      <w:lvlJc w:val="left"/>
      <w:pPr>
        <w:ind w:left="704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EF304F"/>
    <w:multiLevelType w:val="multilevel"/>
    <w:tmpl w:val="2C8C4A1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93884632">
    <w:abstractNumId w:val="3"/>
  </w:num>
  <w:num w:numId="2" w16cid:durableId="927688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417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694430">
    <w:abstractNumId w:val="0"/>
  </w:num>
  <w:num w:numId="5" w16cid:durableId="28273797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86265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578063">
    <w:abstractNumId w:val="5"/>
  </w:num>
  <w:num w:numId="8" w16cid:durableId="353457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62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048885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7124780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6921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5001198">
    <w:abstractNumId w:val="4"/>
  </w:num>
  <w:num w:numId="14" w16cid:durableId="1695182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426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3591764">
    <w:abstractNumId w:val="2"/>
  </w:num>
  <w:num w:numId="17" w16cid:durableId="645821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4226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4037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33"/>
    <w:rsid w:val="00AA3033"/>
    <w:rsid w:val="00A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00C1"/>
  <w15:chartTrackingRefBased/>
  <w15:docId w15:val="{084AD6BA-A3B9-407E-BE66-533AA3D5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33"/>
    <w:pPr>
      <w:widowControl w:val="0"/>
      <w:suppressAutoHyphens/>
      <w:autoSpaceDN w:val="0"/>
      <w:spacing w:after="0" w:line="276" w:lineRule="auto"/>
      <w:ind w:left="567"/>
      <w:jc w:val="both"/>
    </w:pPr>
    <w:rPr>
      <w:rFonts w:ascii="Calibri" w:eastAsia="SimSun" w:hAnsi="Calibri" w:cs="F"/>
      <w:kern w:val="3"/>
      <w14:ligatures w14:val="none"/>
    </w:rPr>
  </w:style>
  <w:style w:type="paragraph" w:styleId="Nagwek1">
    <w:name w:val="heading 1"/>
    <w:next w:val="Standard"/>
    <w:link w:val="Nagwek1Znak"/>
    <w:uiPriority w:val="9"/>
    <w:qFormat/>
    <w:rsid w:val="00AA3033"/>
    <w:pPr>
      <w:keepNext/>
      <w:keepLines/>
      <w:autoSpaceDN w:val="0"/>
      <w:spacing w:after="11" w:line="240" w:lineRule="auto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kern w:val="3"/>
      <w:sz w:val="30"/>
      <w14:ligatures w14:val="none"/>
    </w:rPr>
  </w:style>
  <w:style w:type="paragraph" w:styleId="Nagwek2">
    <w:name w:val="heading 2"/>
    <w:next w:val="Standard"/>
    <w:link w:val="Nagwek2Znak"/>
    <w:uiPriority w:val="9"/>
    <w:semiHidden/>
    <w:unhideWhenUsed/>
    <w:qFormat/>
    <w:rsid w:val="00AA3033"/>
    <w:pPr>
      <w:keepNext/>
      <w:keepLines/>
      <w:autoSpaceDN w:val="0"/>
      <w:spacing w:after="192" w:line="240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3"/>
      <w:sz w:val="19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033"/>
    <w:rPr>
      <w:rFonts w:ascii="Times New Roman" w:eastAsia="Times New Roman" w:hAnsi="Times New Roman" w:cs="Times New Roman"/>
      <w:b/>
      <w:color w:val="000000"/>
      <w:kern w:val="3"/>
      <w:sz w:val="3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033"/>
    <w:rPr>
      <w:rFonts w:ascii="Times New Roman" w:eastAsia="Times New Roman" w:hAnsi="Times New Roman" w:cs="Times New Roman"/>
      <w:b/>
      <w:color w:val="000000"/>
      <w:kern w:val="3"/>
      <w:sz w:val="19"/>
      <w14:ligatures w14:val="none"/>
    </w:rPr>
  </w:style>
  <w:style w:type="paragraph" w:customStyle="1" w:styleId="Standard">
    <w:name w:val="Standard"/>
    <w:rsid w:val="00AA3033"/>
    <w:pPr>
      <w:suppressAutoHyphens/>
      <w:autoSpaceDN w:val="0"/>
      <w:spacing w:after="0" w:line="276" w:lineRule="auto"/>
      <w:ind w:left="567"/>
      <w:jc w:val="both"/>
    </w:pPr>
    <w:rPr>
      <w:rFonts w:ascii="Calibri" w:eastAsia="SimSun" w:hAnsi="Calibri" w:cs="F"/>
      <w:kern w:val="3"/>
      <w14:ligatures w14:val="none"/>
    </w:rPr>
  </w:style>
  <w:style w:type="paragraph" w:styleId="Akapitzlist">
    <w:name w:val="List Paragraph"/>
    <w:basedOn w:val="Standard"/>
    <w:qFormat/>
    <w:rsid w:val="00AA3033"/>
    <w:pPr>
      <w:ind w:left="720"/>
    </w:pPr>
  </w:style>
  <w:style w:type="numbering" w:customStyle="1" w:styleId="WWNum13">
    <w:name w:val="WWNum13"/>
    <w:rsid w:val="00AA3033"/>
    <w:pPr>
      <w:numPr>
        <w:numId w:val="1"/>
      </w:numPr>
    </w:pPr>
  </w:style>
  <w:style w:type="numbering" w:customStyle="1" w:styleId="WWNum3">
    <w:name w:val="WWNum3"/>
    <w:rsid w:val="00AA3033"/>
    <w:pPr>
      <w:numPr>
        <w:numId w:val="4"/>
      </w:numPr>
    </w:pPr>
  </w:style>
  <w:style w:type="numbering" w:customStyle="1" w:styleId="WWNum4">
    <w:name w:val="WWNum4"/>
    <w:rsid w:val="00AA3033"/>
    <w:pPr>
      <w:numPr>
        <w:numId w:val="7"/>
      </w:numPr>
    </w:pPr>
  </w:style>
  <w:style w:type="numbering" w:customStyle="1" w:styleId="WWNum12">
    <w:name w:val="WWNum12"/>
    <w:rsid w:val="00AA3033"/>
    <w:pPr>
      <w:numPr>
        <w:numId w:val="13"/>
      </w:numPr>
    </w:pPr>
  </w:style>
  <w:style w:type="numbering" w:customStyle="1" w:styleId="WWNum11">
    <w:name w:val="WWNum11"/>
    <w:rsid w:val="00AA303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jarosławh</dc:creator>
  <cp:keywords/>
  <dc:description/>
  <cp:lastModifiedBy>jarosławh</cp:lastModifiedBy>
  <cp:revision>1</cp:revision>
  <dcterms:created xsi:type="dcterms:W3CDTF">2024-07-16T08:47:00Z</dcterms:created>
  <dcterms:modified xsi:type="dcterms:W3CDTF">2024-07-16T08:48:00Z</dcterms:modified>
</cp:coreProperties>
</file>