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8F5E9" w14:textId="77777777" w:rsidR="00570A30" w:rsidRDefault="00570A30" w:rsidP="00570A30">
      <w:pPr>
        <w:jc w:val="both"/>
        <w:rPr>
          <w:rFonts w:cstheme="minorHAnsi"/>
          <w:b/>
        </w:rPr>
      </w:pPr>
      <w:r w:rsidRPr="00570A30">
        <w:rPr>
          <w:rFonts w:cstheme="minorHAnsi"/>
          <w:b/>
          <w:noProof/>
        </w:rPr>
        <w:drawing>
          <wp:inline distT="0" distB="0" distL="0" distR="0" wp14:anchorId="5BADB38C" wp14:editId="31CDEE5B">
            <wp:extent cx="2400300" cy="501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715" cy="52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BDFB9" w14:textId="77777777" w:rsidR="00702678" w:rsidRDefault="00702678" w:rsidP="00570A30">
      <w:pPr>
        <w:jc w:val="both"/>
        <w:rPr>
          <w:rFonts w:cstheme="minorHAnsi"/>
          <w:b/>
        </w:rPr>
      </w:pPr>
    </w:p>
    <w:p w14:paraId="423EBA78" w14:textId="77777777" w:rsidR="00570A30" w:rsidRDefault="00570A30" w:rsidP="00570A30">
      <w:pPr>
        <w:jc w:val="center"/>
        <w:rPr>
          <w:b/>
          <w:u w:val="single"/>
        </w:rPr>
      </w:pPr>
      <w:r w:rsidRPr="00570A30">
        <w:rPr>
          <w:b/>
          <w:u w:val="single"/>
        </w:rPr>
        <w:t xml:space="preserve">PROGRAM SPOTKANIA PROMOCYJNO-INFORMACYJNEGO </w:t>
      </w:r>
    </w:p>
    <w:p w14:paraId="7B846ABA" w14:textId="77777777" w:rsidR="00570A30" w:rsidRPr="00570A30" w:rsidRDefault="00570A30" w:rsidP="00570A30">
      <w:pPr>
        <w:jc w:val="center"/>
        <w:rPr>
          <w:b/>
          <w:u w:val="single"/>
        </w:rPr>
      </w:pPr>
      <w:r w:rsidRPr="00570A30">
        <w:rPr>
          <w:b/>
          <w:u w:val="single"/>
        </w:rPr>
        <w:t>DLA ORGANIZACJI POZARZĄDOWYCH</w:t>
      </w:r>
    </w:p>
    <w:p w14:paraId="21FF594F" w14:textId="0427B18B" w:rsidR="00570A30" w:rsidRDefault="00DF6AE6" w:rsidP="00570A30">
      <w:pPr>
        <w:jc w:val="center"/>
        <w:rPr>
          <w:b/>
        </w:rPr>
      </w:pPr>
      <w:r>
        <w:rPr>
          <w:b/>
        </w:rPr>
        <w:t>11</w:t>
      </w:r>
      <w:r w:rsidR="00570A30">
        <w:rPr>
          <w:b/>
        </w:rPr>
        <w:t xml:space="preserve"> LUTEGO 202</w:t>
      </w:r>
      <w:r>
        <w:rPr>
          <w:b/>
        </w:rPr>
        <w:t>5</w:t>
      </w:r>
      <w:r w:rsidR="00570A30">
        <w:rPr>
          <w:b/>
        </w:rPr>
        <w:t xml:space="preserve"> r. – godz. 1</w:t>
      </w:r>
      <w:r>
        <w:rPr>
          <w:b/>
        </w:rPr>
        <w:t>6</w:t>
      </w:r>
      <w:r w:rsidR="00570A30">
        <w:rPr>
          <w:b/>
        </w:rPr>
        <w:t>.</w:t>
      </w:r>
      <w:r w:rsidR="00DE3DCC">
        <w:rPr>
          <w:b/>
        </w:rPr>
        <w:t>0</w:t>
      </w:r>
      <w:r w:rsidR="00570A30">
        <w:rPr>
          <w:b/>
        </w:rPr>
        <w:t xml:space="preserve">0 </w:t>
      </w:r>
    </w:p>
    <w:p w14:paraId="5C11E95D" w14:textId="77777777" w:rsidR="00570A30" w:rsidRDefault="00570A30" w:rsidP="00570A30">
      <w:pPr>
        <w:spacing w:after="0" w:line="240" w:lineRule="auto"/>
        <w:jc w:val="center"/>
        <w:rPr>
          <w:b/>
        </w:rPr>
      </w:pPr>
      <w:r>
        <w:rPr>
          <w:b/>
        </w:rPr>
        <w:t xml:space="preserve">Młodzieżowy Dom Kultury im. Janusza Korczaka </w:t>
      </w:r>
    </w:p>
    <w:p w14:paraId="3632816F" w14:textId="77777777" w:rsidR="00570A30" w:rsidRDefault="00570A30" w:rsidP="00570A30">
      <w:pPr>
        <w:spacing w:after="0" w:line="240" w:lineRule="auto"/>
        <w:jc w:val="center"/>
        <w:rPr>
          <w:rFonts w:eastAsia="Calibri"/>
          <w:b/>
          <w:bCs/>
        </w:rPr>
      </w:pPr>
      <w:r w:rsidRPr="00570A30">
        <w:rPr>
          <w:rFonts w:eastAsia="Calibri"/>
          <w:b/>
          <w:bCs/>
        </w:rPr>
        <w:t>Inowrocław, ul. Najświętszej Marii Panny 14</w:t>
      </w:r>
    </w:p>
    <w:p w14:paraId="2091BE6D" w14:textId="77777777" w:rsidR="005C16EE" w:rsidRPr="00570A30" w:rsidRDefault="005C16EE" w:rsidP="00570A30">
      <w:pPr>
        <w:spacing w:after="0" w:line="240" w:lineRule="auto"/>
        <w:jc w:val="center"/>
        <w:rPr>
          <w:b/>
          <w:bCs/>
        </w:rPr>
      </w:pPr>
    </w:p>
    <w:p w14:paraId="4A9C4156" w14:textId="77777777" w:rsidR="00570A30" w:rsidRDefault="00570A30" w:rsidP="00570A30">
      <w:pPr>
        <w:jc w:val="center"/>
        <w:rPr>
          <w:b/>
        </w:rPr>
      </w:pPr>
    </w:p>
    <w:p w14:paraId="2F7A0B41" w14:textId="77777777" w:rsidR="005C16EE" w:rsidRDefault="005C16EE" w:rsidP="00570A30">
      <w:pPr>
        <w:jc w:val="center"/>
        <w:rPr>
          <w:b/>
        </w:rPr>
      </w:pP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78"/>
        <w:gridCol w:w="6945"/>
      </w:tblGrid>
      <w:tr w:rsidR="00570A30" w14:paraId="3549079F" w14:textId="77777777" w:rsidTr="005966D0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5B0E" w14:textId="77777777" w:rsidR="00570A30" w:rsidRDefault="00570A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Program</w:t>
            </w:r>
          </w:p>
        </w:tc>
      </w:tr>
      <w:tr w:rsidR="00570A30" w14:paraId="17CED422" w14:textId="77777777" w:rsidTr="005966D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28F1" w14:textId="77777777" w:rsidR="00570A30" w:rsidRDefault="00570A30">
            <w:pPr>
              <w:spacing w:after="0" w:line="240" w:lineRule="auto"/>
              <w:rPr>
                <w:b/>
              </w:rPr>
            </w:pPr>
          </w:p>
          <w:p w14:paraId="29852881" w14:textId="77777777" w:rsidR="00570A30" w:rsidRDefault="00570A30" w:rsidP="00BC2949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Część I – informacja na temat otwartych konkursów ofert  ogłoszonych przez Powiat Inowrocławski </w:t>
            </w:r>
          </w:p>
          <w:p w14:paraId="604D78A5" w14:textId="77777777" w:rsidR="00702678" w:rsidRDefault="00702678" w:rsidP="00BC2949">
            <w:pPr>
              <w:spacing w:after="0" w:line="240" w:lineRule="auto"/>
              <w:rPr>
                <w:b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3CA4" w14:textId="77777777" w:rsidR="00570A30" w:rsidRDefault="00570A30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2BD0809" w14:textId="55295038" w:rsidR="00570A30" w:rsidRDefault="00570A30" w:rsidP="00DF6AE6">
            <w:pPr>
              <w:pStyle w:val="Akapitzlist"/>
              <w:spacing w:after="0" w:line="240" w:lineRule="auto"/>
              <w:ind w:left="169" w:right="182"/>
              <w:jc w:val="both"/>
              <w:rPr>
                <w:rFonts w:eastAsia="Calibri"/>
              </w:rPr>
            </w:pPr>
            <w:r w:rsidRPr="008D54CD">
              <w:rPr>
                <w:rFonts w:eastAsia="Calibri"/>
              </w:rPr>
              <w:t xml:space="preserve">Powitanie uczestników szkolenia  oraz przedstawienie  informacji  </w:t>
            </w:r>
            <w:r w:rsidR="007F4BC6" w:rsidRPr="008D54CD">
              <w:rPr>
                <w:rFonts w:eastAsia="Calibri"/>
              </w:rPr>
              <w:t xml:space="preserve">                                   </w:t>
            </w:r>
            <w:r w:rsidRPr="008D54CD">
              <w:rPr>
                <w:rFonts w:eastAsia="Calibri"/>
              </w:rPr>
              <w:t xml:space="preserve">nt. </w:t>
            </w:r>
            <w:r w:rsidR="007D506A" w:rsidRPr="008D54CD">
              <w:rPr>
                <w:rFonts w:eastAsia="Calibri"/>
              </w:rPr>
              <w:t>dotacji dla organizacji pozarządowych działających na terenie</w:t>
            </w:r>
            <w:r w:rsidRPr="008D54CD">
              <w:rPr>
                <w:rFonts w:eastAsia="Calibri"/>
              </w:rPr>
              <w:t xml:space="preserve"> Powiat</w:t>
            </w:r>
            <w:r w:rsidR="007D506A" w:rsidRPr="008D54CD">
              <w:rPr>
                <w:rFonts w:eastAsia="Calibri"/>
              </w:rPr>
              <w:t>u</w:t>
            </w:r>
            <w:r w:rsidRPr="008D54CD">
              <w:rPr>
                <w:rFonts w:eastAsia="Calibri"/>
              </w:rPr>
              <w:t xml:space="preserve"> Inowrocławski</w:t>
            </w:r>
            <w:r w:rsidR="007D506A" w:rsidRPr="008D54CD">
              <w:rPr>
                <w:rFonts w:eastAsia="Calibri"/>
              </w:rPr>
              <w:t xml:space="preserve">ego na podstawie Ustawy </w:t>
            </w:r>
            <w:r w:rsidR="00DF6AE6">
              <w:rPr>
                <w:rFonts w:eastAsia="Calibri"/>
              </w:rPr>
              <w:t xml:space="preserve">o działalności pożytku publicznego i o wolontariacie </w:t>
            </w:r>
            <w:r w:rsidR="007D506A" w:rsidRPr="008D54CD">
              <w:rPr>
                <w:rFonts w:eastAsia="Calibri"/>
              </w:rPr>
              <w:t>z dnia 25 czerwca 2010 r</w:t>
            </w:r>
            <w:r w:rsidR="00DF6AE6">
              <w:rPr>
                <w:rFonts w:eastAsia="Calibri"/>
              </w:rPr>
              <w:t>.</w:t>
            </w:r>
          </w:p>
          <w:p w14:paraId="49CEA64E" w14:textId="7D5AD5C5" w:rsidR="005C16EE" w:rsidRDefault="005C16EE" w:rsidP="00DF6AE6">
            <w:pPr>
              <w:pStyle w:val="Akapitzlist"/>
              <w:spacing w:after="0" w:line="240" w:lineRule="auto"/>
              <w:ind w:left="169" w:right="182"/>
              <w:jc w:val="both"/>
              <w:rPr>
                <w:rFonts w:ascii="Calibri" w:eastAsia="Calibri" w:hAnsi="Calibri"/>
              </w:rPr>
            </w:pPr>
          </w:p>
        </w:tc>
      </w:tr>
      <w:tr w:rsidR="00570A30" w14:paraId="6DB1072B" w14:textId="77777777" w:rsidTr="005966D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CF00" w14:textId="77777777" w:rsidR="00570A30" w:rsidRDefault="00570A30">
            <w:pPr>
              <w:spacing w:after="0" w:line="240" w:lineRule="auto"/>
              <w:rPr>
                <w:b/>
              </w:rPr>
            </w:pPr>
          </w:p>
          <w:p w14:paraId="248E2B1D" w14:textId="12F5F4DD" w:rsidR="00570A30" w:rsidRDefault="00570A30" w:rsidP="00BC2949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Część II – informacja  na temat „Inicjuj z FIO </w:t>
            </w:r>
            <w:r w:rsidR="00096C86">
              <w:rPr>
                <w:rFonts w:eastAsia="Calibri"/>
                <w:b/>
              </w:rPr>
              <w:t>4</w:t>
            </w:r>
            <w:r>
              <w:rPr>
                <w:rFonts w:eastAsia="Calibri"/>
                <w:b/>
              </w:rPr>
              <w:t>.0”</w:t>
            </w:r>
            <w:r>
              <w:rPr>
                <w:b/>
              </w:rPr>
              <w:t xml:space="preserve"> oraz </w:t>
            </w:r>
            <w:r>
              <w:rPr>
                <w:rFonts w:eastAsia="Calibri"/>
                <w:b/>
              </w:rPr>
              <w:t>ogólne zasady przygotowywania wniosków projektowych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B19A" w14:textId="77777777" w:rsidR="00570A30" w:rsidRDefault="00570A30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1CC2C34" w14:textId="66EB20F9" w:rsidR="00D70E27" w:rsidRPr="008D54CD" w:rsidRDefault="0023523E" w:rsidP="00DF6AE6">
            <w:pPr>
              <w:spacing w:after="0" w:line="240" w:lineRule="auto"/>
              <w:ind w:left="169" w:right="324" w:hanging="283"/>
              <w:rPr>
                <w:rFonts w:eastAsia="Calibri"/>
                <w:bCs/>
              </w:rPr>
            </w:pPr>
            <w:r w:rsidRPr="008D54CD">
              <w:rPr>
                <w:rFonts w:eastAsia="Calibri"/>
                <w:bCs/>
              </w:rPr>
              <w:t xml:space="preserve">    </w:t>
            </w:r>
            <w:r w:rsidR="006E60F3">
              <w:rPr>
                <w:rFonts w:eastAsia="Calibri"/>
                <w:bCs/>
              </w:rPr>
              <w:t xml:space="preserve">  </w:t>
            </w:r>
            <w:r w:rsidR="00570A30" w:rsidRPr="008D54CD">
              <w:rPr>
                <w:rFonts w:eastAsia="Calibri"/>
                <w:bCs/>
              </w:rPr>
              <w:t xml:space="preserve">„Inicjuj z FIO </w:t>
            </w:r>
            <w:r w:rsidR="00096C86" w:rsidRPr="008D54CD">
              <w:rPr>
                <w:rFonts w:eastAsia="Calibri"/>
                <w:bCs/>
              </w:rPr>
              <w:t>4</w:t>
            </w:r>
            <w:r w:rsidR="00570A30" w:rsidRPr="008D54CD">
              <w:rPr>
                <w:rFonts w:eastAsia="Calibri"/>
                <w:bCs/>
              </w:rPr>
              <w:t>.0” – ogólne założenia</w:t>
            </w:r>
            <w:r w:rsidR="00D70E27" w:rsidRPr="008D54CD">
              <w:rPr>
                <w:rFonts w:eastAsia="Calibri"/>
                <w:bCs/>
              </w:rPr>
              <w:t xml:space="preserve">, </w:t>
            </w:r>
            <w:r w:rsidR="00570A30" w:rsidRPr="008D54CD">
              <w:rPr>
                <w:rFonts w:eastAsia="Calibri"/>
                <w:bCs/>
              </w:rPr>
              <w:t>cele programu</w:t>
            </w:r>
            <w:r w:rsidR="00D70E27" w:rsidRPr="008D54CD">
              <w:rPr>
                <w:rFonts w:eastAsia="Calibri"/>
                <w:bCs/>
              </w:rPr>
              <w:t xml:space="preserve"> i informacje </w:t>
            </w:r>
            <w:r w:rsidR="006E60F3">
              <w:rPr>
                <w:rFonts w:eastAsia="Calibri"/>
                <w:bCs/>
              </w:rPr>
              <w:t xml:space="preserve"> </w:t>
            </w:r>
            <w:r w:rsidR="00D70E27" w:rsidRPr="008D54CD">
              <w:rPr>
                <w:rFonts w:eastAsia="Calibri"/>
                <w:bCs/>
              </w:rPr>
              <w:t xml:space="preserve">jak złożyć ofertę: </w:t>
            </w:r>
          </w:p>
          <w:p w14:paraId="3CCF7738" w14:textId="56B8BA6F" w:rsidR="00D70E27" w:rsidRDefault="00D70E27" w:rsidP="00DF6AE6">
            <w:pPr>
              <w:spacing w:after="0" w:line="240" w:lineRule="auto"/>
              <w:ind w:left="169" w:hanging="283"/>
              <w:rPr>
                <w:rFonts w:cstheme="minorHAnsi"/>
                <w:color w:val="000000"/>
              </w:rPr>
            </w:pPr>
            <w:r>
              <w:rPr>
                <w:rFonts w:eastAsia="Calibri"/>
                <w:b/>
              </w:rPr>
              <w:t xml:space="preserve">     </w:t>
            </w:r>
            <w:r w:rsidR="00DF6AE6">
              <w:rPr>
                <w:rFonts w:eastAsia="Calibri"/>
                <w:b/>
              </w:rPr>
              <w:t xml:space="preserve">       </w:t>
            </w:r>
            <w:r w:rsidRPr="00F237C4">
              <w:rPr>
                <w:rFonts w:eastAsia="Calibri"/>
                <w:bCs/>
              </w:rPr>
              <w:t>- j</w:t>
            </w:r>
            <w:r w:rsidRPr="00F237C4">
              <w:rPr>
                <w:rFonts w:cstheme="minorHAnsi"/>
                <w:bCs/>
                <w:color w:val="000000"/>
              </w:rPr>
              <w:t>ak</w:t>
            </w:r>
            <w:r w:rsidRPr="00577806">
              <w:rPr>
                <w:rFonts w:cstheme="minorHAnsi"/>
                <w:color w:val="000000"/>
              </w:rPr>
              <w:t xml:space="preserve"> napisać projekt</w:t>
            </w:r>
            <w:r>
              <w:rPr>
                <w:rFonts w:cstheme="minorHAnsi"/>
                <w:color w:val="000000"/>
              </w:rPr>
              <w:t>,</w:t>
            </w:r>
          </w:p>
          <w:p w14:paraId="60AD93E7" w14:textId="043A27B5" w:rsidR="00D70E27" w:rsidRDefault="00D70E27" w:rsidP="00DF6AE6">
            <w:pPr>
              <w:spacing w:after="0" w:line="240" w:lineRule="auto"/>
              <w:ind w:left="16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  </w:t>
            </w:r>
            <w:r w:rsidR="00321B41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- j</w:t>
            </w:r>
            <w:r w:rsidRPr="00577806">
              <w:rPr>
                <w:rFonts w:cstheme="minorHAnsi"/>
                <w:color w:val="000000"/>
              </w:rPr>
              <w:t>ak zdefiniować cele</w:t>
            </w:r>
            <w:r>
              <w:rPr>
                <w:rFonts w:cstheme="minorHAnsi"/>
                <w:color w:val="000000"/>
              </w:rPr>
              <w:t>,</w:t>
            </w:r>
          </w:p>
          <w:p w14:paraId="7394D569" w14:textId="05BC92FD" w:rsidR="00D70E27" w:rsidRDefault="00D70E27" w:rsidP="00DF6AE6">
            <w:pPr>
              <w:spacing w:after="0" w:line="240" w:lineRule="auto"/>
              <w:ind w:left="16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   - j</w:t>
            </w:r>
            <w:r w:rsidRPr="00577806">
              <w:rPr>
                <w:rFonts w:cstheme="minorHAnsi"/>
                <w:color w:val="000000"/>
              </w:rPr>
              <w:t>ak przygotować budżet</w:t>
            </w:r>
            <w:r>
              <w:rPr>
                <w:rFonts w:cstheme="minorHAnsi"/>
                <w:color w:val="000000"/>
              </w:rPr>
              <w:t>.</w:t>
            </w:r>
          </w:p>
          <w:p w14:paraId="2EB67348" w14:textId="18EA017C" w:rsidR="00DF6AE6" w:rsidRDefault="00F237C4" w:rsidP="005C16EE">
            <w:pPr>
              <w:pStyle w:val="NormalnyWeb"/>
              <w:shd w:val="clear" w:color="auto" w:fill="FFFFFF"/>
              <w:spacing w:before="0" w:beforeAutospacing="0" w:after="0" w:afterAutospacing="0"/>
              <w:ind w:left="169"/>
              <w:rPr>
                <w:rFonts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</w:t>
            </w:r>
          </w:p>
          <w:p w14:paraId="58F57094" w14:textId="0E04ECA9" w:rsidR="001C46F6" w:rsidRDefault="00DF6AE6" w:rsidP="00DF6AE6">
            <w:pPr>
              <w:spacing w:after="0" w:line="240" w:lineRule="auto"/>
              <w:ind w:left="169" w:right="18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Informacja o </w:t>
            </w:r>
            <w:r w:rsidR="008414C6">
              <w:rPr>
                <w:rFonts w:cstheme="minorHAnsi"/>
              </w:rPr>
              <w:t>m</w:t>
            </w:r>
            <w:r w:rsidR="008414C6" w:rsidRPr="00CC7B06">
              <w:rPr>
                <w:rFonts w:cstheme="minorHAnsi"/>
              </w:rPr>
              <w:t>ożliwoś</w:t>
            </w:r>
            <w:r>
              <w:rPr>
                <w:rFonts w:cstheme="minorHAnsi"/>
              </w:rPr>
              <w:t>ci</w:t>
            </w:r>
            <w:r w:rsidR="008414C6" w:rsidRPr="00CC7B06">
              <w:rPr>
                <w:rFonts w:cstheme="minorHAnsi"/>
              </w:rPr>
              <w:t xml:space="preserve"> zdobycia grantu</w:t>
            </w:r>
            <w:r w:rsidR="00B93C17">
              <w:rPr>
                <w:rFonts w:cstheme="minorHAnsi"/>
              </w:rPr>
              <w:t xml:space="preserve"> </w:t>
            </w:r>
            <w:r w:rsidR="008414C6">
              <w:rPr>
                <w:rFonts w:cstheme="minorHAnsi"/>
              </w:rPr>
              <w:t>przez m</w:t>
            </w:r>
            <w:r w:rsidR="00CC7B06" w:rsidRPr="00CC7B06">
              <w:rPr>
                <w:rFonts w:cstheme="minorHAnsi"/>
              </w:rPr>
              <w:t>łod</w:t>
            </w:r>
            <w:r w:rsidR="00CC7B06">
              <w:rPr>
                <w:rFonts w:cstheme="minorHAnsi"/>
              </w:rPr>
              <w:t>e</w:t>
            </w:r>
            <w:r w:rsidR="00CC7B06" w:rsidRPr="00CC7B06">
              <w:rPr>
                <w:rFonts w:cstheme="minorHAnsi"/>
              </w:rPr>
              <w:t xml:space="preserve"> organizacj</w:t>
            </w:r>
            <w:r w:rsidR="00CC7B06">
              <w:rPr>
                <w:rFonts w:cstheme="minorHAnsi"/>
              </w:rPr>
              <w:t>e</w:t>
            </w:r>
            <w:r w:rsidR="00CC7B06" w:rsidRPr="00CC7B06">
              <w:rPr>
                <w:rFonts w:cstheme="minorHAnsi"/>
              </w:rPr>
              <w:t xml:space="preserve"> pozarządow</w:t>
            </w:r>
            <w:r w:rsidR="00CC7B06">
              <w:rPr>
                <w:rFonts w:cstheme="minorHAnsi"/>
              </w:rPr>
              <w:t>e</w:t>
            </w:r>
            <w:r w:rsidR="00CC7B06" w:rsidRPr="00CC7B06">
              <w:rPr>
                <w:rFonts w:cstheme="minorHAnsi"/>
              </w:rPr>
              <w:t xml:space="preserve"> i grup</w:t>
            </w:r>
            <w:r w:rsidR="00CC7B06">
              <w:rPr>
                <w:rFonts w:cstheme="minorHAnsi"/>
              </w:rPr>
              <w:t>y</w:t>
            </w:r>
            <w:r w:rsidR="00CC7B06" w:rsidRPr="00CC7B06">
              <w:rPr>
                <w:rFonts w:cstheme="minorHAnsi"/>
              </w:rPr>
              <w:t xml:space="preserve"> nieformaln</w:t>
            </w:r>
            <w:r w:rsidR="00CC7B06">
              <w:rPr>
                <w:rFonts w:cstheme="minorHAnsi"/>
              </w:rPr>
              <w:t>e</w:t>
            </w:r>
            <w:r w:rsidR="00CC7B06" w:rsidRPr="00CC7B06">
              <w:rPr>
                <w:rFonts w:cstheme="minorHAnsi"/>
              </w:rPr>
              <w:t xml:space="preserve"> z patronem</w:t>
            </w:r>
            <w:r w:rsidR="008414C6">
              <w:rPr>
                <w:rFonts w:cstheme="minorHAnsi"/>
              </w:rPr>
              <w:t>,</w:t>
            </w:r>
            <w:r w:rsidR="00B93C17">
              <w:rPr>
                <w:rFonts w:cstheme="minorHAnsi"/>
              </w:rPr>
              <w:t xml:space="preserve"> </w:t>
            </w:r>
            <w:r w:rsidR="00235816" w:rsidRPr="00CC7B06">
              <w:rPr>
                <w:rFonts w:cstheme="minorHAnsi"/>
              </w:rPr>
              <w:t>grup</w:t>
            </w:r>
            <w:r w:rsidR="00B93C17">
              <w:rPr>
                <w:rFonts w:cstheme="minorHAnsi"/>
              </w:rPr>
              <w:t>y</w:t>
            </w:r>
            <w:r w:rsidR="00235816" w:rsidRPr="00CC7B06">
              <w:rPr>
                <w:rFonts w:cstheme="minorHAnsi"/>
              </w:rPr>
              <w:t xml:space="preserve"> nieformaln</w:t>
            </w:r>
            <w:r w:rsidR="00B93C17">
              <w:rPr>
                <w:rFonts w:cstheme="minorHAnsi"/>
              </w:rPr>
              <w:t>e</w:t>
            </w:r>
            <w:r w:rsidR="00235816" w:rsidRPr="00CC7B06">
              <w:rPr>
                <w:rFonts w:cstheme="minorHAnsi"/>
              </w:rPr>
              <w:t xml:space="preserve"> bez patrona</w:t>
            </w:r>
            <w:r w:rsidR="008414C6">
              <w:rPr>
                <w:rFonts w:cstheme="minorHAnsi"/>
              </w:rPr>
              <w:t>,</w:t>
            </w:r>
            <w:r w:rsidR="001C46F6">
              <w:rPr>
                <w:rFonts w:cstheme="minorHAnsi"/>
              </w:rPr>
              <w:t xml:space="preserve"> </w:t>
            </w:r>
            <w:r w:rsidR="00235816" w:rsidRPr="00CC7B06">
              <w:rPr>
                <w:rFonts w:cstheme="minorHAnsi"/>
              </w:rPr>
              <w:t>młod</w:t>
            </w:r>
            <w:r w:rsidR="001C46F6">
              <w:rPr>
                <w:rFonts w:cstheme="minorHAnsi"/>
              </w:rPr>
              <w:t>e</w:t>
            </w:r>
            <w:r w:rsidR="00235816" w:rsidRPr="00CC7B06">
              <w:rPr>
                <w:rFonts w:cstheme="minorHAnsi"/>
              </w:rPr>
              <w:t xml:space="preserve"> organizacj</w:t>
            </w:r>
            <w:r w:rsidR="001C46F6">
              <w:rPr>
                <w:rFonts w:cstheme="minorHAnsi"/>
              </w:rPr>
              <w:t>e</w:t>
            </w:r>
            <w:r w:rsidR="00235816" w:rsidRPr="00CC7B06">
              <w:rPr>
                <w:rFonts w:cstheme="minorHAnsi"/>
              </w:rPr>
              <w:t xml:space="preserve"> planując</w:t>
            </w:r>
            <w:r w:rsidR="001C46F6">
              <w:rPr>
                <w:rFonts w:cstheme="minorHAnsi"/>
              </w:rPr>
              <w:t>e</w:t>
            </w:r>
            <w:r w:rsidR="00235816" w:rsidRPr="00CC7B06">
              <w:rPr>
                <w:rFonts w:cstheme="minorHAnsi"/>
              </w:rPr>
              <w:t xml:space="preserve"> działania określone w regulaminie jako priorytetowe sfery pożytku publicznego</w:t>
            </w:r>
            <w:r w:rsidR="00B93C17">
              <w:rPr>
                <w:rFonts w:cstheme="minorHAnsi"/>
              </w:rPr>
              <w:t xml:space="preserve"> w sferze</w:t>
            </w:r>
            <w:r w:rsidR="001C46F6">
              <w:rPr>
                <w:rFonts w:cstheme="minorHAnsi"/>
              </w:rPr>
              <w:t>:</w:t>
            </w:r>
            <w:r w:rsidR="00B93C17">
              <w:rPr>
                <w:rFonts w:cstheme="minorHAnsi"/>
              </w:rPr>
              <w:t xml:space="preserve"> </w:t>
            </w:r>
          </w:p>
          <w:p w14:paraId="1B30BA66" w14:textId="36FE0996" w:rsidR="00B93C17" w:rsidRDefault="001C46F6" w:rsidP="00DF6AE6">
            <w:pPr>
              <w:spacing w:after="0" w:line="240" w:lineRule="auto"/>
              <w:ind w:left="169" w:right="18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B93C17">
              <w:rPr>
                <w:rFonts w:cstheme="minorHAnsi"/>
              </w:rPr>
              <w:t xml:space="preserve">Ekologii </w:t>
            </w:r>
            <w:r>
              <w:rPr>
                <w:rFonts w:cstheme="minorHAnsi"/>
              </w:rPr>
              <w:t xml:space="preserve">- </w:t>
            </w:r>
            <w:r w:rsidR="00B93C17">
              <w:rPr>
                <w:rFonts w:cstheme="minorHAnsi"/>
              </w:rPr>
              <w:t xml:space="preserve">na działania z zakresu edukacji ekologicznej oraz wspierania działań na rzecz zrównoważonego </w:t>
            </w:r>
            <w:r>
              <w:rPr>
                <w:rFonts w:cstheme="minorHAnsi"/>
              </w:rPr>
              <w:t xml:space="preserve"> rozwoju,</w:t>
            </w:r>
          </w:p>
          <w:p w14:paraId="5B5B22CF" w14:textId="104A2FD9" w:rsidR="001C46F6" w:rsidRDefault="001C46F6" w:rsidP="00DF6AE6">
            <w:pPr>
              <w:spacing w:after="0" w:line="240" w:lineRule="auto"/>
              <w:ind w:left="169" w:right="18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Rodziny -  na działania na rzecz wsparcia rodzin i zdrowia psychicznego ich członków,</w:t>
            </w:r>
          </w:p>
          <w:p w14:paraId="3F154C90" w14:textId="1B50BB90" w:rsidR="001C46F6" w:rsidRPr="00F83912" w:rsidRDefault="001C46F6" w:rsidP="00DF6AE6">
            <w:pPr>
              <w:spacing w:after="0" w:line="240" w:lineRule="auto"/>
              <w:ind w:left="169" w:right="18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Patriotyzmu – działania mające na celu promowanie postaw patriotycznych i opieki nad weteranami walk o niepodległość Polski,</w:t>
            </w:r>
            <w:r w:rsidR="005C16EE">
              <w:rPr>
                <w:rFonts w:cstheme="minorHAnsi"/>
              </w:rPr>
              <w:t xml:space="preserve">                         </w:t>
            </w:r>
            <w:r>
              <w:rPr>
                <w:rFonts w:cstheme="minorHAnsi"/>
              </w:rPr>
              <w:t xml:space="preserve"> a w szczególności w kontekście 80 rocznicy Powstania Warszawskiego.</w:t>
            </w:r>
          </w:p>
          <w:p w14:paraId="242D01F6" w14:textId="05D683B0" w:rsidR="00570A30" w:rsidRDefault="00570A30" w:rsidP="00D70E27">
            <w:pPr>
              <w:pStyle w:val="Akapitzlist"/>
              <w:spacing w:after="0" w:line="240" w:lineRule="auto"/>
              <w:ind w:left="457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 xml:space="preserve">  </w:t>
            </w:r>
          </w:p>
        </w:tc>
      </w:tr>
    </w:tbl>
    <w:p w14:paraId="03A941D2" w14:textId="77777777" w:rsidR="00570A30" w:rsidRDefault="00570A30" w:rsidP="00570A30">
      <w:pPr>
        <w:jc w:val="both"/>
        <w:rPr>
          <w:rFonts w:cstheme="minorHAnsi"/>
          <w:b/>
        </w:rPr>
      </w:pPr>
    </w:p>
    <w:sectPr w:rsidR="00570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wCenMT-Bold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87347"/>
    <w:multiLevelType w:val="multilevel"/>
    <w:tmpl w:val="8AD0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0545A"/>
    <w:multiLevelType w:val="multilevel"/>
    <w:tmpl w:val="A708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A2AA2"/>
    <w:multiLevelType w:val="multilevel"/>
    <w:tmpl w:val="ACE8F2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1532B1"/>
    <w:multiLevelType w:val="hybridMultilevel"/>
    <w:tmpl w:val="899820E4"/>
    <w:lvl w:ilvl="0" w:tplc="9566D9F0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 w15:restartNumberingAfterBreak="0">
    <w:nsid w:val="62134F5F"/>
    <w:multiLevelType w:val="multilevel"/>
    <w:tmpl w:val="8EF0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64E2075F"/>
    <w:multiLevelType w:val="multilevel"/>
    <w:tmpl w:val="00A88C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FC6141"/>
    <w:multiLevelType w:val="hybridMultilevel"/>
    <w:tmpl w:val="AF90C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735042">
    <w:abstractNumId w:val="4"/>
  </w:num>
  <w:num w:numId="2" w16cid:durableId="1781876250">
    <w:abstractNumId w:val="2"/>
  </w:num>
  <w:num w:numId="3" w16cid:durableId="545139616">
    <w:abstractNumId w:val="5"/>
  </w:num>
  <w:num w:numId="4" w16cid:durableId="2126610391">
    <w:abstractNumId w:val="6"/>
  </w:num>
  <w:num w:numId="5" w16cid:durableId="1423407464">
    <w:abstractNumId w:val="1"/>
  </w:num>
  <w:num w:numId="6" w16cid:durableId="716516706">
    <w:abstractNumId w:val="3"/>
  </w:num>
  <w:num w:numId="7" w16cid:durableId="60577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30"/>
    <w:rsid w:val="00096C86"/>
    <w:rsid w:val="001C46F6"/>
    <w:rsid w:val="001D0715"/>
    <w:rsid w:val="001E134B"/>
    <w:rsid w:val="0023523E"/>
    <w:rsid w:val="00235816"/>
    <w:rsid w:val="00321B41"/>
    <w:rsid w:val="00570A30"/>
    <w:rsid w:val="005966D0"/>
    <w:rsid w:val="005C16EE"/>
    <w:rsid w:val="00641C2A"/>
    <w:rsid w:val="00650997"/>
    <w:rsid w:val="006E60F3"/>
    <w:rsid w:val="00702678"/>
    <w:rsid w:val="007D506A"/>
    <w:rsid w:val="007F4BC6"/>
    <w:rsid w:val="008414C6"/>
    <w:rsid w:val="008D54CD"/>
    <w:rsid w:val="00924C5D"/>
    <w:rsid w:val="00AE636C"/>
    <w:rsid w:val="00AE6506"/>
    <w:rsid w:val="00B93C17"/>
    <w:rsid w:val="00BC2949"/>
    <w:rsid w:val="00CC7B06"/>
    <w:rsid w:val="00CF4B03"/>
    <w:rsid w:val="00D70E27"/>
    <w:rsid w:val="00DE3DCC"/>
    <w:rsid w:val="00DF6AE6"/>
    <w:rsid w:val="00E529DC"/>
    <w:rsid w:val="00F237C4"/>
    <w:rsid w:val="00F83912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3232"/>
  <w15:chartTrackingRefBased/>
  <w15:docId w15:val="{1143A733-561D-4EA6-91DA-7456779B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A30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A30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rsid w:val="00570A30"/>
    <w:rPr>
      <w:color w:val="0000FF"/>
      <w:u w:val="single"/>
    </w:rPr>
  </w:style>
  <w:style w:type="character" w:customStyle="1" w:styleId="fontstyle01">
    <w:name w:val="fontstyle01"/>
    <w:basedOn w:val="Domylnaczcionkaakapitu"/>
    <w:qFormat/>
    <w:rsid w:val="00570A30"/>
    <w:rPr>
      <w:rFonts w:ascii="TwCenMT-Bold" w:hAnsi="TwCenMT-Bold" w:hint="default"/>
      <w:b/>
      <w:bCs/>
      <w:i w:val="0"/>
      <w:iCs w:val="0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0A30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70E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beatak</dc:creator>
  <cp:keywords/>
  <dc:description/>
  <cp:lastModifiedBy>MirosławC</cp:lastModifiedBy>
  <cp:revision>27</cp:revision>
  <cp:lastPrinted>2025-02-07T07:24:00Z</cp:lastPrinted>
  <dcterms:created xsi:type="dcterms:W3CDTF">2023-01-27T10:21:00Z</dcterms:created>
  <dcterms:modified xsi:type="dcterms:W3CDTF">2025-02-07T08:57:00Z</dcterms:modified>
</cp:coreProperties>
</file>